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D7F35D" w14:textId="17C8F62A" w:rsidR="00DC4DE3" w:rsidRDefault="00392E2B" w:rsidP="00392E2B">
      <w:pPr>
        <w:spacing w:after="0" w:line="240" w:lineRule="auto"/>
      </w:pPr>
      <w:r>
        <w:t>Arley Parish Council meeting Thursday 9</w:t>
      </w:r>
      <w:r w:rsidRPr="00392E2B">
        <w:rPr>
          <w:vertAlign w:val="superscript"/>
        </w:rPr>
        <w:t>th</w:t>
      </w:r>
      <w:r>
        <w:t xml:space="preserve"> April 2026</w:t>
      </w:r>
    </w:p>
    <w:p w14:paraId="58669BBE" w14:textId="480186EE" w:rsidR="00392E2B" w:rsidRDefault="00392E2B" w:rsidP="00392E2B">
      <w:pPr>
        <w:spacing w:after="0" w:line="240" w:lineRule="auto"/>
      </w:pPr>
      <w:r>
        <w:t>Attendees</w:t>
      </w:r>
    </w:p>
    <w:p w14:paraId="537BD99E" w14:textId="7563EA4D" w:rsidR="00392E2B" w:rsidRDefault="00392E2B" w:rsidP="00392E2B">
      <w:pPr>
        <w:spacing w:after="0" w:line="240" w:lineRule="auto"/>
      </w:pPr>
      <w:r>
        <w:t>Martin Langley – Chair</w:t>
      </w:r>
    </w:p>
    <w:p w14:paraId="761FD740" w14:textId="3B891B61" w:rsidR="00392E2B" w:rsidRDefault="00392E2B" w:rsidP="00392E2B">
      <w:pPr>
        <w:spacing w:after="0" w:line="240" w:lineRule="auto"/>
      </w:pPr>
      <w:r>
        <w:t>Eric Fellows – Vice Chair</w:t>
      </w:r>
    </w:p>
    <w:p w14:paraId="21F6732E" w14:textId="715DA518" w:rsidR="00392E2B" w:rsidRDefault="00392E2B" w:rsidP="00392E2B">
      <w:pPr>
        <w:spacing w:after="0" w:line="240" w:lineRule="auto"/>
      </w:pPr>
      <w:r>
        <w:t>Jane Chatterton – Clerk Locum</w:t>
      </w:r>
    </w:p>
    <w:p w14:paraId="23649F6B" w14:textId="439DE69D" w:rsidR="00392E2B" w:rsidRDefault="00392E2B" w:rsidP="00392E2B">
      <w:pPr>
        <w:spacing w:after="0" w:line="240" w:lineRule="auto"/>
      </w:pPr>
      <w:r>
        <w:t>Cllrs</w:t>
      </w:r>
      <w:r>
        <w:tab/>
        <w:t>Carolyn McKay</w:t>
      </w:r>
    </w:p>
    <w:p w14:paraId="7DBF3559" w14:textId="77777777" w:rsidR="00392E2B" w:rsidRDefault="00392E2B" w:rsidP="00392E2B">
      <w:pPr>
        <w:spacing w:after="0" w:line="240" w:lineRule="auto"/>
      </w:pPr>
      <w:r>
        <w:tab/>
        <w:t>Julie Davies</w:t>
      </w:r>
    </w:p>
    <w:p w14:paraId="69196B18" w14:textId="77777777" w:rsidR="00392E2B" w:rsidRDefault="00392E2B" w:rsidP="00392E2B">
      <w:pPr>
        <w:spacing w:after="0" w:line="240" w:lineRule="auto"/>
      </w:pPr>
      <w:r>
        <w:tab/>
        <w:t>John Male</w:t>
      </w:r>
    </w:p>
    <w:p w14:paraId="4EBECD24" w14:textId="77777777" w:rsidR="00392E2B" w:rsidRDefault="00392E2B" w:rsidP="00392E2B">
      <w:pPr>
        <w:spacing w:after="0" w:line="240" w:lineRule="auto"/>
      </w:pPr>
      <w:r>
        <w:tab/>
        <w:t>David Williams</w:t>
      </w:r>
    </w:p>
    <w:p w14:paraId="3190EAC2" w14:textId="77777777" w:rsidR="00392E2B" w:rsidRDefault="00392E2B" w:rsidP="00392E2B">
      <w:pPr>
        <w:spacing w:after="0" w:line="240" w:lineRule="auto"/>
      </w:pPr>
      <w:r>
        <w:tab/>
        <w:t>Trevor Tennant</w:t>
      </w:r>
    </w:p>
    <w:p w14:paraId="1AC13FBC" w14:textId="77777777" w:rsidR="00392E2B" w:rsidRDefault="00392E2B" w:rsidP="00392E2B">
      <w:pPr>
        <w:spacing w:after="0" w:line="240" w:lineRule="auto"/>
      </w:pPr>
      <w:r>
        <w:tab/>
        <w:t>Nigel Turley</w:t>
      </w:r>
    </w:p>
    <w:p w14:paraId="5DC601F2" w14:textId="77777777" w:rsidR="00392E2B" w:rsidRDefault="00392E2B" w:rsidP="00392E2B">
      <w:pPr>
        <w:spacing w:after="0" w:line="240" w:lineRule="auto"/>
      </w:pPr>
      <w:r>
        <w:tab/>
      </w:r>
    </w:p>
    <w:p w14:paraId="7D81E99F" w14:textId="77777777" w:rsidR="00392E2B" w:rsidRDefault="00392E2B" w:rsidP="00392E2B">
      <w:pPr>
        <w:spacing w:after="0" w:line="240" w:lineRule="auto"/>
      </w:pPr>
      <w:r>
        <w:t>Borough Cllr Michaela Jackson</w:t>
      </w:r>
    </w:p>
    <w:p w14:paraId="5E8C2799" w14:textId="77777777" w:rsidR="00392E2B" w:rsidRDefault="00392E2B" w:rsidP="00392E2B">
      <w:pPr>
        <w:spacing w:after="0" w:line="240" w:lineRule="auto"/>
      </w:pPr>
      <w:r>
        <w:t>County Councillor Scott Cameron</w:t>
      </w:r>
    </w:p>
    <w:p w14:paraId="1702ADD0" w14:textId="77777777" w:rsidR="00392E2B" w:rsidRDefault="00392E2B" w:rsidP="00392E2B">
      <w:pPr>
        <w:spacing w:after="0" w:line="240" w:lineRule="auto"/>
      </w:pPr>
    </w:p>
    <w:p w14:paraId="268C373E" w14:textId="77777777" w:rsidR="00392E2B" w:rsidRDefault="00392E2B" w:rsidP="00392E2B">
      <w:pPr>
        <w:spacing w:after="0" w:line="240" w:lineRule="auto"/>
      </w:pPr>
      <w:r>
        <w:t xml:space="preserve">Martin Langley opened the meeting at 7.15. </w:t>
      </w:r>
      <w:r>
        <w:tab/>
        <w:t xml:space="preserve">He resigned as Chair and a parish </w:t>
      </w:r>
      <w:proofErr w:type="spellStart"/>
      <w:r>
        <w:t>councilor</w:t>
      </w:r>
      <w:proofErr w:type="spellEnd"/>
      <w:r>
        <w:t>, with immediate effect. He was followed by Vice Chair Eric Fellows, who also resigned with immediate effect. Then Nigel Turley and Trevor Tennant resigned, with immediate effect. Jane Chatteron, Locum Clerk, resigned, effective 14</w:t>
      </w:r>
      <w:r w:rsidRPr="00392E2B">
        <w:rPr>
          <w:vertAlign w:val="superscript"/>
        </w:rPr>
        <w:t>th</w:t>
      </w:r>
      <w:r>
        <w:t xml:space="preserve"> April 2026.</w:t>
      </w:r>
    </w:p>
    <w:p w14:paraId="49D674B0" w14:textId="77777777" w:rsidR="00392E2B" w:rsidRDefault="00392E2B" w:rsidP="00392E2B">
      <w:pPr>
        <w:spacing w:after="0" w:line="240" w:lineRule="auto"/>
      </w:pPr>
      <w:r>
        <w:t>The departing councillors then left the meeting.</w:t>
      </w:r>
    </w:p>
    <w:p w14:paraId="02656C0D" w14:textId="77777777" w:rsidR="00392E2B" w:rsidRDefault="00392E2B" w:rsidP="00392E2B">
      <w:pPr>
        <w:spacing w:after="0" w:line="240" w:lineRule="auto"/>
      </w:pPr>
    </w:p>
    <w:p w14:paraId="3B19F4B5" w14:textId="77777777" w:rsidR="00392E2B" w:rsidRDefault="00392E2B" w:rsidP="00392E2B">
      <w:pPr>
        <w:spacing w:after="0" w:line="240" w:lineRule="auto"/>
      </w:pPr>
      <w:r>
        <w:t>Jeff Smith of the Arley Rural Preservation Society then took to the floor to update attendees on the status of the objections against the planning application for Spring Hill.</w:t>
      </w:r>
    </w:p>
    <w:p w14:paraId="45837EC9" w14:textId="77777777" w:rsidR="00392E2B" w:rsidRDefault="00392E2B" w:rsidP="00392E2B">
      <w:pPr>
        <w:spacing w:after="0" w:line="240" w:lineRule="auto"/>
      </w:pPr>
    </w:p>
    <w:p w14:paraId="2FBC8072" w14:textId="08FFC42C" w:rsidR="00392E2B" w:rsidRDefault="00392E2B" w:rsidP="00392E2B">
      <w:pPr>
        <w:spacing w:after="0" w:line="240" w:lineRule="auto"/>
      </w:pPr>
      <w:r>
        <w:t>Remaining councillors agreed to discuss these events and asked parishioners to kindly leave, at approximately 19:55.</w:t>
      </w:r>
    </w:p>
    <w:p w14:paraId="6F8B1ABE" w14:textId="77777777" w:rsidR="00392E2B" w:rsidRDefault="00392E2B" w:rsidP="00392E2B">
      <w:pPr>
        <w:spacing w:after="0" w:line="240" w:lineRule="auto"/>
      </w:pPr>
    </w:p>
    <w:p w14:paraId="4BB436C4" w14:textId="6F3C6CF7" w:rsidR="00392E2B" w:rsidRDefault="00392E2B" w:rsidP="00392E2B">
      <w:pPr>
        <w:spacing w:after="0" w:line="240" w:lineRule="auto"/>
      </w:pPr>
      <w:r>
        <w:t>During a discussion with borough and county councillors where advice was sought and offered to the remaining 4 parish councillors, Arley Parish Councillor David Williams proposed Arley Parish Councillor Carolyn McKay as interim Chair. The vote was unanimous, and councillor McKay accepted.</w:t>
      </w:r>
    </w:p>
    <w:p w14:paraId="15CD45FB" w14:textId="77777777" w:rsidR="005A1CAC" w:rsidRDefault="005A1CAC" w:rsidP="00392E2B">
      <w:pPr>
        <w:spacing w:after="0" w:line="240" w:lineRule="auto"/>
      </w:pPr>
    </w:p>
    <w:p w14:paraId="18722D31" w14:textId="7370464D" w:rsidR="005A1CAC" w:rsidRDefault="005A1CAC" w:rsidP="00392E2B">
      <w:pPr>
        <w:spacing w:after="0" w:line="240" w:lineRule="auto"/>
      </w:pPr>
      <w:r>
        <w:t>Cllrs Jackson and Cameron offered advice on how to proceed in the following days to maintain support of the parish and its residents. It was agreed that this is the priority.</w:t>
      </w:r>
    </w:p>
    <w:p w14:paraId="582389F5" w14:textId="77777777" w:rsidR="005A1CAC" w:rsidRDefault="005A1CAC" w:rsidP="00392E2B">
      <w:pPr>
        <w:spacing w:after="0" w:line="240" w:lineRule="auto"/>
      </w:pPr>
    </w:p>
    <w:p w14:paraId="020C8971" w14:textId="77777777" w:rsidR="005A1CAC" w:rsidRDefault="005A1CAC" w:rsidP="00392E2B">
      <w:pPr>
        <w:spacing w:after="0" w:line="240" w:lineRule="auto"/>
      </w:pPr>
    </w:p>
    <w:p w14:paraId="641BC353" w14:textId="1A184284" w:rsidR="00392E2B" w:rsidRDefault="00392E2B" w:rsidP="00392E2B">
      <w:pPr>
        <w:spacing w:after="0" w:line="240" w:lineRule="auto"/>
      </w:pPr>
      <w:r>
        <w:tab/>
      </w:r>
    </w:p>
    <w:sectPr w:rsidR="00392E2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392E2B"/>
    <w:rsid w:val="0029332E"/>
    <w:rsid w:val="00392E2B"/>
    <w:rsid w:val="005A1CAC"/>
    <w:rsid w:val="0078681E"/>
    <w:rsid w:val="00DC4D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EF8E2"/>
  <w15:chartTrackingRefBased/>
  <w15:docId w15:val="{984745F7-9307-42F2-92DB-CD6939B97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92E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92E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92E2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92E2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92E2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92E2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2E2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2E2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2E2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2E2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92E2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92E2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92E2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92E2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92E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2E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2E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2E2B"/>
    <w:rPr>
      <w:rFonts w:eastAsiaTheme="majorEastAsia" w:cstheme="majorBidi"/>
      <w:color w:val="272727" w:themeColor="text1" w:themeTint="D8"/>
    </w:rPr>
  </w:style>
  <w:style w:type="paragraph" w:styleId="Title">
    <w:name w:val="Title"/>
    <w:basedOn w:val="Normal"/>
    <w:next w:val="Normal"/>
    <w:link w:val="TitleChar"/>
    <w:uiPriority w:val="10"/>
    <w:qFormat/>
    <w:rsid w:val="00392E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2E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2E2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2E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2E2B"/>
    <w:pPr>
      <w:spacing w:before="160"/>
      <w:jc w:val="center"/>
    </w:pPr>
    <w:rPr>
      <w:i/>
      <w:iCs/>
      <w:color w:val="404040" w:themeColor="text1" w:themeTint="BF"/>
    </w:rPr>
  </w:style>
  <w:style w:type="character" w:customStyle="1" w:styleId="QuoteChar">
    <w:name w:val="Quote Char"/>
    <w:basedOn w:val="DefaultParagraphFont"/>
    <w:link w:val="Quote"/>
    <w:uiPriority w:val="29"/>
    <w:rsid w:val="00392E2B"/>
    <w:rPr>
      <w:i/>
      <w:iCs/>
      <w:color w:val="404040" w:themeColor="text1" w:themeTint="BF"/>
    </w:rPr>
  </w:style>
  <w:style w:type="paragraph" w:styleId="ListParagraph">
    <w:name w:val="List Paragraph"/>
    <w:basedOn w:val="Normal"/>
    <w:uiPriority w:val="34"/>
    <w:qFormat/>
    <w:rsid w:val="00392E2B"/>
    <w:pPr>
      <w:ind w:left="720"/>
      <w:contextualSpacing/>
    </w:pPr>
  </w:style>
  <w:style w:type="character" w:styleId="IntenseEmphasis">
    <w:name w:val="Intense Emphasis"/>
    <w:basedOn w:val="DefaultParagraphFont"/>
    <w:uiPriority w:val="21"/>
    <w:qFormat/>
    <w:rsid w:val="00392E2B"/>
    <w:rPr>
      <w:i/>
      <w:iCs/>
      <w:color w:val="0F4761" w:themeColor="accent1" w:themeShade="BF"/>
    </w:rPr>
  </w:style>
  <w:style w:type="paragraph" w:styleId="IntenseQuote">
    <w:name w:val="Intense Quote"/>
    <w:basedOn w:val="Normal"/>
    <w:next w:val="Normal"/>
    <w:link w:val="IntenseQuoteChar"/>
    <w:uiPriority w:val="30"/>
    <w:qFormat/>
    <w:rsid w:val="00392E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92E2B"/>
    <w:rPr>
      <w:i/>
      <w:iCs/>
      <w:color w:val="0F4761" w:themeColor="accent1" w:themeShade="BF"/>
    </w:rPr>
  </w:style>
  <w:style w:type="character" w:styleId="IntenseReference">
    <w:name w:val="Intense Reference"/>
    <w:basedOn w:val="DefaultParagraphFont"/>
    <w:uiPriority w:val="32"/>
    <w:qFormat/>
    <w:rsid w:val="00392E2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215</Words>
  <Characters>1231</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mckay</dc:creator>
  <cp:keywords/>
  <dc:description/>
  <cp:lastModifiedBy>carolyn mckay</cp:lastModifiedBy>
  <cp:revision>1</cp:revision>
  <dcterms:created xsi:type="dcterms:W3CDTF">2026-04-10T15:18:00Z</dcterms:created>
  <dcterms:modified xsi:type="dcterms:W3CDTF">2026-04-10T15:35:00Z</dcterms:modified>
</cp:coreProperties>
</file>